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A777" w14:textId="0D00130D" w:rsidR="00FC5ED8" w:rsidRDefault="00977A8B" w:rsidP="00FC5ED8">
      <w:pPr>
        <w:pStyle w:val="NormalWeb"/>
        <w:shd w:val="clear" w:color="auto" w:fill="FFFFFF"/>
        <w:spacing w:before="0" w:beforeAutospacing="0" w:after="0" w:afterAutospacing="0" w:line="360" w:lineRule="atLeast"/>
        <w:rPr>
          <w:rFonts w:ascii="Arial" w:hAnsi="Arial" w:cs="Arial"/>
          <w:b/>
          <w:bCs/>
          <w:color w:val="2E2E2E"/>
          <w:sz w:val="26"/>
          <w:szCs w:val="26"/>
        </w:rPr>
      </w:pPr>
      <w:r>
        <w:rPr>
          <w:rStyle w:val="Strong"/>
          <w:rFonts w:ascii="Arial" w:hAnsi="Arial" w:cs="Arial"/>
          <w:color w:val="2E2E2E"/>
          <w:sz w:val="26"/>
          <w:szCs w:val="26"/>
        </w:rPr>
        <w:t>ATTACHMENT</w:t>
      </w:r>
      <w:r w:rsidR="00CE2136">
        <w:rPr>
          <w:rStyle w:val="Strong"/>
          <w:rFonts w:ascii="Arial" w:hAnsi="Arial" w:cs="Arial"/>
          <w:color w:val="2E2E2E"/>
          <w:sz w:val="26"/>
          <w:szCs w:val="26"/>
        </w:rPr>
        <w:t>:</w:t>
      </w:r>
      <w:r>
        <w:rPr>
          <w:rStyle w:val="Strong"/>
          <w:rFonts w:ascii="Arial" w:hAnsi="Arial" w:cs="Arial"/>
          <w:color w:val="2E2E2E"/>
          <w:sz w:val="26"/>
          <w:szCs w:val="26"/>
        </w:rPr>
        <w:t xml:space="preserve"> </w:t>
      </w:r>
      <w:r w:rsidR="00FC5ED8">
        <w:rPr>
          <w:rStyle w:val="Strong"/>
          <w:rFonts w:ascii="Arial" w:hAnsi="Arial" w:cs="Arial"/>
          <w:color w:val="2E2E2E"/>
          <w:sz w:val="26"/>
          <w:szCs w:val="26"/>
        </w:rPr>
        <w:t>852.219-75 VA Notice of Limitations on Subcontracting—Certificate of Compliance for Services and Construction.</w:t>
      </w:r>
      <w:r w:rsidR="00FC5ED8">
        <w:rPr>
          <w:rStyle w:val="Strong"/>
          <w:rFonts w:ascii="Arial" w:hAnsi="Arial" w:cs="Arial"/>
          <w:color w:val="2E2E2E"/>
          <w:sz w:val="26"/>
          <w:szCs w:val="26"/>
        </w:rPr>
        <w:br/>
      </w:r>
    </w:p>
    <w:p w14:paraId="4E5093E1" w14:textId="2516974C" w:rsidR="00CE2136" w:rsidRDefault="006F01C7" w:rsidP="00CE2136">
      <w:pPr>
        <w:pStyle w:val="NormalWeb"/>
        <w:spacing w:before="0" w:beforeAutospacing="0" w:after="0" w:afterAutospacing="0"/>
        <w:rPr>
          <w:rFonts w:ascii="Segoe UI" w:hAnsi="Segoe UI" w:cs="Segoe UI"/>
          <w:color w:val="323130"/>
          <w:sz w:val="27"/>
          <w:szCs w:val="27"/>
        </w:rPr>
      </w:pPr>
      <w:r>
        <w:rPr>
          <w:rFonts w:ascii="Arial" w:hAnsi="Arial" w:cs="Arial"/>
          <w:b/>
          <w:bCs/>
          <w:color w:val="2E2E2E"/>
          <w:sz w:val="26"/>
          <w:szCs w:val="26"/>
        </w:rPr>
        <w:t xml:space="preserve">IMPORTANT NOTICE AND </w:t>
      </w:r>
      <w:r w:rsidR="00977A8B">
        <w:rPr>
          <w:rFonts w:ascii="Arial" w:hAnsi="Arial" w:cs="Arial"/>
          <w:b/>
          <w:bCs/>
          <w:color w:val="2E2E2E"/>
          <w:sz w:val="26"/>
          <w:szCs w:val="26"/>
        </w:rPr>
        <w:t>INSTRUCTIONS:</w:t>
      </w:r>
      <w:r w:rsidR="00CE2136">
        <w:rPr>
          <w:rFonts w:ascii="Arial" w:hAnsi="Arial" w:cs="Arial"/>
          <w:b/>
          <w:bCs/>
          <w:color w:val="2E2E2E"/>
          <w:sz w:val="26"/>
          <w:szCs w:val="26"/>
        </w:rPr>
        <w:br/>
      </w:r>
      <w:r w:rsidR="0074223C" w:rsidRPr="0074223C">
        <w:rPr>
          <w:rFonts w:ascii="Segoe UI" w:hAnsi="Segoe UI" w:cs="Segoe UI"/>
          <w:b/>
          <w:bCs/>
          <w:color w:val="323130"/>
          <w:sz w:val="27"/>
          <w:szCs w:val="27"/>
        </w:rPr>
        <w:t>THIS COMPLETED ATTACHMENT MUST BE INCLUDED WITH YOUR OFFER.</w:t>
      </w:r>
      <w:r w:rsidR="0074223C">
        <w:rPr>
          <w:rFonts w:ascii="Segoe UI" w:hAnsi="Segoe UI" w:cs="Segoe UI"/>
          <w:color w:val="323130"/>
          <w:sz w:val="27"/>
          <w:szCs w:val="27"/>
        </w:rPr>
        <w:t xml:space="preserve"> </w:t>
      </w:r>
      <w:r w:rsidR="00487793">
        <w:rPr>
          <w:rFonts w:ascii="Segoe UI" w:hAnsi="Segoe UI" w:cs="Segoe UI"/>
          <w:color w:val="323130"/>
          <w:sz w:val="27"/>
          <w:szCs w:val="27"/>
        </w:rPr>
        <w:t>Failure</w:t>
      </w:r>
      <w:r w:rsidR="00CE2136">
        <w:rPr>
          <w:rFonts w:ascii="Segoe UI" w:hAnsi="Segoe UI" w:cs="Segoe UI"/>
          <w:color w:val="323130"/>
          <w:sz w:val="27"/>
          <w:szCs w:val="27"/>
        </w:rPr>
        <w:t xml:space="preserve"> to include </w:t>
      </w:r>
      <w:r w:rsidR="004D56C3">
        <w:rPr>
          <w:rFonts w:ascii="Segoe UI" w:hAnsi="Segoe UI" w:cs="Segoe UI"/>
          <w:color w:val="323130"/>
          <w:sz w:val="27"/>
          <w:szCs w:val="27"/>
        </w:rPr>
        <w:t>the</w:t>
      </w:r>
      <w:r w:rsidR="00CE2136">
        <w:rPr>
          <w:rFonts w:ascii="Segoe UI" w:hAnsi="Segoe UI" w:cs="Segoe UI"/>
          <w:color w:val="323130"/>
          <w:sz w:val="27"/>
          <w:szCs w:val="27"/>
        </w:rPr>
        <w:t xml:space="preserve"> properly completed certification </w:t>
      </w:r>
      <w:r w:rsidR="00D75D72">
        <w:rPr>
          <w:rFonts w:ascii="Segoe UI" w:hAnsi="Segoe UI" w:cs="Segoe UI"/>
          <w:color w:val="323130"/>
          <w:sz w:val="27"/>
          <w:szCs w:val="27"/>
        </w:rPr>
        <w:t xml:space="preserve">(this attachment) </w:t>
      </w:r>
      <w:r w:rsidR="004D56C3">
        <w:rPr>
          <w:rFonts w:ascii="Segoe UI" w:hAnsi="Segoe UI" w:cs="Segoe UI"/>
          <w:color w:val="323130"/>
          <w:sz w:val="27"/>
          <w:szCs w:val="27"/>
        </w:rPr>
        <w:t xml:space="preserve">contained within the below cited clause VAAR 852.219-75 </w:t>
      </w:r>
      <w:r w:rsidR="00CE2136">
        <w:rPr>
          <w:rFonts w:ascii="Segoe UI" w:hAnsi="Segoe UI" w:cs="Segoe UI"/>
          <w:color w:val="323130"/>
          <w:sz w:val="27"/>
          <w:szCs w:val="27"/>
        </w:rPr>
        <w:t>by the time proposals</w:t>
      </w:r>
      <w:r>
        <w:rPr>
          <w:rFonts w:ascii="Segoe UI" w:hAnsi="Segoe UI" w:cs="Segoe UI"/>
          <w:color w:val="323130"/>
          <w:sz w:val="27"/>
          <w:szCs w:val="27"/>
        </w:rPr>
        <w:t>/offers</w:t>
      </w:r>
      <w:r w:rsidR="00CE2136">
        <w:rPr>
          <w:rFonts w:ascii="Segoe UI" w:hAnsi="Segoe UI" w:cs="Segoe UI"/>
          <w:color w:val="323130"/>
          <w:sz w:val="27"/>
          <w:szCs w:val="27"/>
        </w:rPr>
        <w:t xml:space="preserve"> are due </w:t>
      </w:r>
      <w:r w:rsidR="00487793">
        <w:rPr>
          <w:rFonts w:ascii="Segoe UI" w:hAnsi="Segoe UI" w:cs="Segoe UI"/>
          <w:color w:val="323130"/>
          <w:sz w:val="27"/>
          <w:szCs w:val="27"/>
        </w:rPr>
        <w:t>shall</w:t>
      </w:r>
      <w:r w:rsidR="00CE2136">
        <w:rPr>
          <w:rFonts w:ascii="Segoe UI" w:hAnsi="Segoe UI" w:cs="Segoe UI"/>
          <w:color w:val="323130"/>
          <w:sz w:val="27"/>
          <w:szCs w:val="27"/>
        </w:rPr>
        <w:t xml:space="preserve"> </w:t>
      </w:r>
      <w:r>
        <w:rPr>
          <w:rFonts w:ascii="Segoe UI" w:hAnsi="Segoe UI" w:cs="Segoe UI"/>
          <w:color w:val="323130"/>
          <w:sz w:val="27"/>
          <w:szCs w:val="27"/>
        </w:rPr>
        <w:t xml:space="preserve">result in the proposal/offer </w:t>
      </w:r>
      <w:proofErr w:type="gramStart"/>
      <w:r w:rsidR="00CE2136">
        <w:rPr>
          <w:rFonts w:ascii="Segoe UI" w:hAnsi="Segoe UI" w:cs="Segoe UI"/>
          <w:color w:val="323130"/>
          <w:sz w:val="27"/>
          <w:szCs w:val="27"/>
        </w:rPr>
        <w:t>be</w:t>
      </w:r>
      <w:proofErr w:type="gramEnd"/>
      <w:r w:rsidR="00CE2136">
        <w:rPr>
          <w:rFonts w:ascii="Segoe UI" w:hAnsi="Segoe UI" w:cs="Segoe UI"/>
          <w:color w:val="323130"/>
          <w:sz w:val="27"/>
          <w:szCs w:val="27"/>
        </w:rPr>
        <w:t xml:space="preserve"> rejected.  </w:t>
      </w:r>
      <w:r w:rsidR="004D56C3">
        <w:rPr>
          <w:rFonts w:ascii="Segoe UI" w:hAnsi="Segoe UI" w:cs="Segoe UI"/>
          <w:color w:val="323130"/>
          <w:sz w:val="27"/>
          <w:szCs w:val="27"/>
        </w:rPr>
        <w:t xml:space="preserve">Any incomplete or incorrect information required by the certification shall also result in the proposal or offer being rejected. </w:t>
      </w:r>
      <w:r w:rsidR="00CE2136">
        <w:rPr>
          <w:rFonts w:ascii="Segoe UI" w:hAnsi="Segoe UI" w:cs="Segoe UI"/>
          <w:color w:val="323130"/>
          <w:sz w:val="27"/>
          <w:szCs w:val="27"/>
        </w:rPr>
        <w:t xml:space="preserve">VAAR 852.219-75 </w:t>
      </w:r>
      <w:r w:rsidR="00487793">
        <w:rPr>
          <w:rFonts w:ascii="Segoe UI" w:hAnsi="Segoe UI" w:cs="Segoe UI"/>
          <w:color w:val="323130"/>
          <w:sz w:val="27"/>
          <w:szCs w:val="27"/>
        </w:rPr>
        <w:t>requires</w:t>
      </w:r>
      <w:r w:rsidR="00CE2136">
        <w:rPr>
          <w:rFonts w:ascii="Segoe UI" w:hAnsi="Segoe UI" w:cs="Segoe UI"/>
          <w:color w:val="323130"/>
          <w:sz w:val="27"/>
          <w:szCs w:val="27"/>
        </w:rPr>
        <w:t xml:space="preserve"> the person executing the certification to </w:t>
      </w:r>
      <w:r w:rsidR="009023B7">
        <w:rPr>
          <w:rFonts w:ascii="Segoe UI" w:hAnsi="Segoe UI" w:cs="Segoe UI"/>
          <w:color w:val="323130"/>
          <w:sz w:val="27"/>
          <w:szCs w:val="27"/>
        </w:rPr>
        <w:t xml:space="preserve">provide </w:t>
      </w:r>
      <w:proofErr w:type="gramStart"/>
      <w:r w:rsidR="009023B7">
        <w:rPr>
          <w:rFonts w:ascii="Segoe UI" w:hAnsi="Segoe UI" w:cs="Segoe UI"/>
          <w:color w:val="323130"/>
          <w:sz w:val="27"/>
          <w:szCs w:val="27"/>
        </w:rPr>
        <w:t>all of</w:t>
      </w:r>
      <w:proofErr w:type="gramEnd"/>
      <w:r w:rsidR="00CE2136">
        <w:rPr>
          <w:rFonts w:ascii="Segoe UI" w:hAnsi="Segoe UI" w:cs="Segoe UI"/>
          <w:color w:val="323130"/>
          <w:sz w:val="27"/>
          <w:szCs w:val="27"/>
        </w:rPr>
        <w:t xml:space="preserve"> the following information</w:t>
      </w:r>
      <w:r w:rsidR="009023B7">
        <w:rPr>
          <w:rFonts w:ascii="Segoe UI" w:hAnsi="Segoe UI" w:cs="Segoe UI"/>
          <w:color w:val="323130"/>
          <w:sz w:val="27"/>
          <w:szCs w:val="27"/>
        </w:rPr>
        <w:t xml:space="preserve"> </w:t>
      </w:r>
      <w:r w:rsidR="00CE2136">
        <w:rPr>
          <w:rFonts w:ascii="Segoe UI" w:hAnsi="Segoe UI" w:cs="Segoe UI"/>
          <w:color w:val="323130"/>
          <w:sz w:val="27"/>
          <w:szCs w:val="27"/>
        </w:rPr>
        <w:t>below the paragraph which begins with the word ‘</w:t>
      </w:r>
      <w:r w:rsidR="00487793" w:rsidRPr="00487793">
        <w:rPr>
          <w:rFonts w:ascii="Segoe UI" w:hAnsi="Segoe UI" w:cs="Segoe UI"/>
          <w:b/>
          <w:bCs/>
          <w:color w:val="323130"/>
          <w:sz w:val="27"/>
          <w:szCs w:val="27"/>
        </w:rPr>
        <w:t>CERTIFICATION</w:t>
      </w:r>
      <w:r w:rsidR="00CE2136" w:rsidRPr="00487793">
        <w:rPr>
          <w:rFonts w:ascii="Segoe UI" w:hAnsi="Segoe UI" w:cs="Segoe UI"/>
          <w:b/>
          <w:bCs/>
          <w:color w:val="323130"/>
          <w:sz w:val="27"/>
          <w:szCs w:val="27"/>
        </w:rPr>
        <w:t>:</w:t>
      </w:r>
      <w:r w:rsidR="00540E04">
        <w:rPr>
          <w:rFonts w:ascii="Segoe UI" w:hAnsi="Segoe UI" w:cs="Segoe UI"/>
          <w:color w:val="323130"/>
          <w:sz w:val="27"/>
          <w:szCs w:val="27"/>
        </w:rPr>
        <w:t>’</w:t>
      </w:r>
    </w:p>
    <w:p w14:paraId="0445F4AF" w14:textId="7D902AB8"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Offeror’s Name:</w:t>
      </w:r>
      <w:r>
        <w:rPr>
          <w:rFonts w:ascii="Segoe UI" w:eastAsia="Times New Roman" w:hAnsi="Segoe UI" w:cs="Segoe UI"/>
          <w:color w:val="323130"/>
          <w:sz w:val="27"/>
          <w:szCs w:val="27"/>
        </w:rPr>
        <w:t xml:space="preserve"> The name shall match the actual legal name of the offeror as </w:t>
      </w:r>
      <w:r w:rsidR="00487793">
        <w:rPr>
          <w:rFonts w:ascii="Segoe UI" w:eastAsia="Times New Roman" w:hAnsi="Segoe UI" w:cs="Segoe UI"/>
          <w:color w:val="323130"/>
          <w:sz w:val="27"/>
          <w:szCs w:val="27"/>
        </w:rPr>
        <w:t>registered</w:t>
      </w:r>
      <w:r>
        <w:rPr>
          <w:rFonts w:ascii="Segoe UI" w:eastAsia="Times New Roman" w:hAnsi="Segoe UI" w:cs="Segoe UI"/>
          <w:color w:val="323130"/>
          <w:sz w:val="27"/>
          <w:szCs w:val="27"/>
        </w:rPr>
        <w:t xml:space="preserve"> in SAM.gov. </w:t>
      </w:r>
      <w:r w:rsidR="00487793">
        <w:rPr>
          <w:rFonts w:ascii="Segoe UI" w:eastAsia="Times New Roman" w:hAnsi="Segoe UI" w:cs="Segoe UI"/>
          <w:color w:val="323130"/>
          <w:sz w:val="27"/>
          <w:szCs w:val="27"/>
        </w:rPr>
        <w:t>T</w:t>
      </w:r>
      <w:r>
        <w:rPr>
          <w:rFonts w:ascii="Segoe UI" w:eastAsia="Times New Roman" w:hAnsi="Segoe UI" w:cs="Segoe UI"/>
          <w:color w:val="323130"/>
          <w:sz w:val="27"/>
          <w:szCs w:val="27"/>
        </w:rPr>
        <w:t xml:space="preserve">he full legal name of the entity must be entered in each separate section of the certification that contains the following brackets: [Insert Name of Offeror]. It is not sufficient </w:t>
      </w:r>
      <w:r w:rsidR="009023B7">
        <w:rPr>
          <w:rFonts w:ascii="Segoe UI" w:eastAsia="Times New Roman" w:hAnsi="Segoe UI" w:cs="Segoe UI"/>
          <w:color w:val="323130"/>
          <w:sz w:val="27"/>
          <w:szCs w:val="27"/>
        </w:rPr>
        <w:t>to only enter the</w:t>
      </w:r>
      <w:r>
        <w:rPr>
          <w:rFonts w:ascii="Segoe UI" w:eastAsia="Times New Roman" w:hAnsi="Segoe UI" w:cs="Segoe UI"/>
          <w:color w:val="323130"/>
          <w:sz w:val="27"/>
          <w:szCs w:val="27"/>
        </w:rPr>
        <w:t xml:space="preserve"> company name at the bottom of the certification</w:t>
      </w:r>
      <w:r w:rsidR="009023B7">
        <w:rPr>
          <w:rFonts w:ascii="Segoe UI" w:eastAsia="Times New Roman" w:hAnsi="Segoe UI" w:cs="Segoe UI"/>
          <w:color w:val="323130"/>
          <w:sz w:val="27"/>
          <w:szCs w:val="27"/>
        </w:rPr>
        <w:t xml:space="preserve"> - t</w:t>
      </w:r>
      <w:r>
        <w:rPr>
          <w:rFonts w:ascii="Segoe UI" w:eastAsia="Times New Roman" w:hAnsi="Segoe UI" w:cs="Segoe UI"/>
          <w:color w:val="323130"/>
          <w:sz w:val="27"/>
          <w:szCs w:val="27"/>
        </w:rPr>
        <w:t xml:space="preserve">he </w:t>
      </w:r>
      <w:r w:rsidR="009023B7">
        <w:rPr>
          <w:rFonts w:ascii="Segoe UI" w:eastAsia="Times New Roman" w:hAnsi="Segoe UI" w:cs="Segoe UI"/>
          <w:color w:val="323130"/>
          <w:sz w:val="27"/>
          <w:szCs w:val="27"/>
        </w:rPr>
        <w:t xml:space="preserve">full legal name of the entity </w:t>
      </w:r>
      <w:r>
        <w:rPr>
          <w:rFonts w:ascii="Segoe UI" w:eastAsia="Times New Roman" w:hAnsi="Segoe UI" w:cs="Segoe UI"/>
          <w:color w:val="323130"/>
          <w:sz w:val="27"/>
          <w:szCs w:val="27"/>
        </w:rPr>
        <w:t xml:space="preserve">must </w:t>
      </w:r>
      <w:r w:rsidR="009023B7">
        <w:rPr>
          <w:rFonts w:ascii="Segoe UI" w:eastAsia="Times New Roman" w:hAnsi="Segoe UI" w:cs="Segoe UI"/>
          <w:color w:val="323130"/>
          <w:sz w:val="27"/>
          <w:szCs w:val="27"/>
        </w:rPr>
        <w:t xml:space="preserve">also </w:t>
      </w:r>
      <w:r>
        <w:rPr>
          <w:rFonts w:ascii="Segoe UI" w:eastAsia="Times New Roman" w:hAnsi="Segoe UI" w:cs="Segoe UI"/>
          <w:color w:val="323130"/>
          <w:sz w:val="27"/>
          <w:szCs w:val="27"/>
        </w:rPr>
        <w:t>be entered in the brackets referenced above.</w:t>
      </w:r>
    </w:p>
    <w:p w14:paraId="0AC89E2A" w14:textId="77777777"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Printed Name and Title of Signee:</w:t>
      </w:r>
      <w:r>
        <w:rPr>
          <w:rFonts w:ascii="Segoe UI" w:eastAsia="Times New Roman" w:hAnsi="Segoe UI" w:cs="Segoe UI"/>
          <w:color w:val="323130"/>
          <w:sz w:val="27"/>
          <w:szCs w:val="27"/>
        </w:rPr>
        <w:t xml:space="preserve"> Enter the printed name and job title of the signee.</w:t>
      </w:r>
    </w:p>
    <w:p w14:paraId="4D687AC3" w14:textId="77777777"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Signature:</w:t>
      </w:r>
      <w:r>
        <w:rPr>
          <w:rFonts w:ascii="Segoe UI" w:eastAsia="Times New Roman" w:hAnsi="Segoe UI" w:cs="Segoe UI"/>
          <w:color w:val="323130"/>
          <w:sz w:val="27"/>
          <w:szCs w:val="27"/>
        </w:rPr>
        <w:t xml:space="preserve"> The certification statement must be signed by an individual who is authorized to execute the certification on behalf of the offeror.</w:t>
      </w:r>
    </w:p>
    <w:p w14:paraId="3C3A6BF3" w14:textId="35B01C36"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Date:</w:t>
      </w:r>
      <w:r>
        <w:rPr>
          <w:rFonts w:ascii="Segoe UI" w:eastAsia="Times New Roman" w:hAnsi="Segoe UI" w:cs="Segoe UI"/>
          <w:color w:val="323130"/>
          <w:sz w:val="27"/>
          <w:szCs w:val="27"/>
        </w:rPr>
        <w:t xml:space="preserve"> The certification must be properly dated</w:t>
      </w:r>
      <w:r w:rsidR="004D56C3">
        <w:rPr>
          <w:rFonts w:ascii="Segoe UI" w:eastAsia="Times New Roman" w:hAnsi="Segoe UI" w:cs="Segoe UI"/>
          <w:color w:val="323130"/>
          <w:sz w:val="27"/>
          <w:szCs w:val="27"/>
        </w:rPr>
        <w:t xml:space="preserve"> no later than the date proposals/offers are due</w:t>
      </w:r>
      <w:r>
        <w:rPr>
          <w:rFonts w:ascii="Segoe UI" w:eastAsia="Times New Roman" w:hAnsi="Segoe UI" w:cs="Segoe UI"/>
          <w:color w:val="323130"/>
          <w:sz w:val="27"/>
          <w:szCs w:val="27"/>
        </w:rPr>
        <w:t>.</w:t>
      </w:r>
    </w:p>
    <w:p w14:paraId="284C0C57" w14:textId="1EBFE713"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Company Name and Address:</w:t>
      </w:r>
      <w:r>
        <w:rPr>
          <w:rFonts w:ascii="Segoe UI" w:eastAsia="Times New Roman" w:hAnsi="Segoe UI" w:cs="Segoe UI"/>
          <w:color w:val="323130"/>
          <w:sz w:val="27"/>
          <w:szCs w:val="27"/>
        </w:rPr>
        <w:t xml:space="preserve"> The certification must include the signee’s complete business name and address</w:t>
      </w:r>
      <w:r w:rsidR="004D56C3">
        <w:rPr>
          <w:rFonts w:ascii="Segoe UI" w:eastAsia="Times New Roman" w:hAnsi="Segoe UI" w:cs="Segoe UI"/>
          <w:color w:val="323130"/>
          <w:sz w:val="27"/>
          <w:szCs w:val="27"/>
        </w:rPr>
        <w:t xml:space="preserve"> as registered </w:t>
      </w:r>
      <w:proofErr w:type="gramStart"/>
      <w:r w:rsidR="004D56C3">
        <w:rPr>
          <w:rFonts w:ascii="Segoe UI" w:eastAsia="Times New Roman" w:hAnsi="Segoe UI" w:cs="Segoe UI"/>
          <w:color w:val="323130"/>
          <w:sz w:val="27"/>
          <w:szCs w:val="27"/>
        </w:rPr>
        <w:t>in</w:t>
      </w:r>
      <w:proofErr w:type="gramEnd"/>
      <w:r w:rsidR="004D56C3">
        <w:rPr>
          <w:rFonts w:ascii="Segoe UI" w:eastAsia="Times New Roman" w:hAnsi="Segoe UI" w:cs="Segoe UI"/>
          <w:color w:val="323130"/>
          <w:sz w:val="27"/>
          <w:szCs w:val="27"/>
        </w:rPr>
        <w:t xml:space="preserve"> SAM.gov.</w:t>
      </w:r>
    </w:p>
    <w:p w14:paraId="08A622B2" w14:textId="08822EE4" w:rsidR="00977A8B" w:rsidRPr="00FC5ED8" w:rsidRDefault="00977A8B" w:rsidP="00FC5ED8">
      <w:pPr>
        <w:pStyle w:val="NormalWeb"/>
        <w:shd w:val="clear" w:color="auto" w:fill="FFFFFF"/>
        <w:spacing w:before="0" w:beforeAutospacing="0" w:after="0" w:afterAutospacing="0" w:line="360" w:lineRule="atLeast"/>
        <w:rPr>
          <w:rFonts w:ascii="Arial" w:hAnsi="Arial" w:cs="Arial"/>
          <w:b/>
          <w:bCs/>
          <w:color w:val="2E2E2E"/>
          <w:sz w:val="26"/>
          <w:szCs w:val="26"/>
        </w:rPr>
      </w:pPr>
    </w:p>
    <w:p w14:paraId="37E18E94" w14:textId="6BA155B9" w:rsidR="00FC5ED8" w:rsidRDefault="00FC5ED8" w:rsidP="00FC5ED8">
      <w:pPr>
        <w:pStyle w:val="acenter"/>
        <w:shd w:val="clear" w:color="auto" w:fill="FFFFFF"/>
        <w:spacing w:before="0" w:beforeAutospacing="0" w:after="0" w:afterAutospacing="0" w:line="360" w:lineRule="atLeast"/>
        <w:jc w:val="center"/>
        <w:rPr>
          <w:rFonts w:ascii="Arial" w:hAnsi="Arial" w:cs="Arial"/>
          <w:b/>
          <w:bCs/>
          <w:color w:val="4A50C4"/>
          <w:sz w:val="26"/>
          <w:szCs w:val="26"/>
        </w:rPr>
      </w:pPr>
      <w:r>
        <w:rPr>
          <w:rFonts w:ascii="Arial" w:hAnsi="Arial" w:cs="Arial"/>
          <w:b/>
          <w:bCs/>
          <w:color w:val="4A50C4"/>
          <w:sz w:val="26"/>
          <w:szCs w:val="26"/>
        </w:rPr>
        <w:t>VA NOTICE OF LIMITATIONS ON SUBCONTRACTING—CERTIFICATE OF COMPLIANCE FOR SERVICES AND CONSTRUCTION (JAN 2023) (DEVIATION)</w:t>
      </w:r>
      <w:r>
        <w:rPr>
          <w:rFonts w:ascii="Arial" w:hAnsi="Arial" w:cs="Arial"/>
          <w:b/>
          <w:bCs/>
          <w:color w:val="4A50C4"/>
          <w:sz w:val="26"/>
          <w:szCs w:val="26"/>
        </w:rPr>
        <w:br/>
      </w:r>
    </w:p>
    <w:p w14:paraId="63279D4E" w14:textId="77777777" w:rsidR="00FC5ED8" w:rsidRDefault="00FC5ED8" w:rsidP="00FC5ED8">
      <w:pPr>
        <w:pStyle w:val="indenta"/>
        <w:shd w:val="clear" w:color="auto" w:fill="FFFFFF"/>
        <w:spacing w:before="0" w:beforeAutospacing="0" w:after="0" w:afterAutospacing="0" w:line="360" w:lineRule="atLeast"/>
        <w:ind w:firstLine="225"/>
        <w:rPr>
          <w:rFonts w:ascii="Arial" w:hAnsi="Arial" w:cs="Arial"/>
          <w:color w:val="2E2E2E"/>
          <w:sz w:val="26"/>
          <w:szCs w:val="26"/>
        </w:rPr>
      </w:pPr>
      <w:bookmarkStart w:id="0" w:name="85221975a"/>
      <w:bookmarkEnd w:id="0"/>
      <w:r>
        <w:rPr>
          <w:rFonts w:ascii="Arial" w:hAnsi="Arial" w:cs="Arial"/>
          <w:color w:val="2E2E2E"/>
          <w:sz w:val="26"/>
          <w:szCs w:val="26"/>
        </w:rPr>
        <w:t>(a) Pursuant to </w:t>
      </w:r>
      <w:r>
        <w:rPr>
          <w:rStyle w:val="deviation"/>
          <w:rFonts w:ascii="Arial" w:hAnsi="Arial" w:cs="Arial"/>
          <w:b/>
          <w:bCs/>
          <w:color w:val="4A50C4"/>
          <w:sz w:val="26"/>
          <w:szCs w:val="26"/>
        </w:rPr>
        <w:t>38 U.S.C. 8127(l)(2)</w:t>
      </w:r>
      <w:r>
        <w:rPr>
          <w:rFonts w:ascii="Arial" w:hAnsi="Arial" w:cs="Arial"/>
          <w:color w:val="2E2E2E"/>
          <w:sz w:val="26"/>
          <w:szCs w:val="26"/>
        </w:rPr>
        <w:t>, the offeror certifies that—</w:t>
      </w:r>
    </w:p>
    <w:p w14:paraId="01CA9580" w14:textId="57932D8E" w:rsidR="00FC5ED8" w:rsidRDefault="00FC5ED8" w:rsidP="00FC5ED8">
      <w:pPr>
        <w:pStyle w:val="indent1"/>
        <w:shd w:val="clear" w:color="auto" w:fill="FFFFFF"/>
        <w:spacing w:before="0" w:beforeAutospacing="0" w:after="0" w:afterAutospacing="0" w:line="360" w:lineRule="atLeast"/>
        <w:ind w:firstLine="225"/>
        <w:rPr>
          <w:rFonts w:ascii="Arial" w:hAnsi="Arial" w:cs="Arial"/>
          <w:color w:val="2E2E2E"/>
          <w:sz w:val="26"/>
          <w:szCs w:val="26"/>
        </w:rPr>
      </w:pPr>
      <w:bookmarkStart w:id="1" w:name="85221975a1"/>
      <w:bookmarkEnd w:id="1"/>
      <w:r>
        <w:rPr>
          <w:rFonts w:ascii="Arial" w:hAnsi="Arial" w:cs="Arial"/>
          <w:color w:val="2E2E2E"/>
          <w:sz w:val="26"/>
          <w:szCs w:val="26"/>
        </w:rPr>
        <w:t>(1) If awarded a contract (see </w:t>
      </w:r>
      <w:hyperlink r:id="rId5" w:history="1">
        <w:r>
          <w:rPr>
            <w:rStyle w:val="Hyperlink"/>
            <w:rFonts w:ascii="Arial" w:hAnsi="Arial" w:cs="Arial"/>
            <w:color w:val="0B6CB2"/>
            <w:sz w:val="26"/>
            <w:szCs w:val="26"/>
          </w:rPr>
          <w:t>FAR 2.101</w:t>
        </w:r>
      </w:hyperlink>
      <w:r>
        <w:rPr>
          <w:rFonts w:ascii="Arial" w:hAnsi="Arial" w:cs="Arial"/>
          <w:color w:val="2E2E2E"/>
          <w:sz w:val="26"/>
          <w:szCs w:val="26"/>
        </w:rPr>
        <w:t> definition), it will comply with the limitations on subcontracting requirement as provided in the solicitation and the resultant contract, as follows:</w:t>
      </w:r>
    </w:p>
    <w:p w14:paraId="53D61302"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2" w:name="85221975a1i"/>
      <w:bookmarkEnd w:id="2"/>
      <w:r>
        <w:rPr>
          <w:rFonts w:ascii="Arial" w:hAnsi="Arial" w:cs="Arial"/>
          <w:color w:val="2E2E2E"/>
          <w:sz w:val="26"/>
          <w:szCs w:val="26"/>
        </w:rPr>
        <w:t>(</w:t>
      </w:r>
      <w:proofErr w:type="spellStart"/>
      <w:r>
        <w:rPr>
          <w:rFonts w:ascii="Arial" w:hAnsi="Arial" w:cs="Arial"/>
          <w:color w:val="2E2E2E"/>
          <w:sz w:val="26"/>
          <w:szCs w:val="26"/>
        </w:rPr>
        <w:t>i</w:t>
      </w:r>
      <w:proofErr w:type="spellEnd"/>
      <w:r>
        <w:rPr>
          <w:rFonts w:ascii="Arial" w:hAnsi="Arial" w:cs="Arial"/>
          <w:color w:val="2E2E2E"/>
          <w:sz w:val="26"/>
          <w:szCs w:val="26"/>
        </w:rPr>
        <w:t xml:space="preserve">) </w:t>
      </w:r>
      <w:proofErr w:type="gramStart"/>
      <w:r>
        <w:rPr>
          <w:rFonts w:ascii="Arial" w:hAnsi="Arial" w:cs="Arial"/>
          <w:color w:val="2E2E2E"/>
          <w:sz w:val="26"/>
          <w:szCs w:val="26"/>
        </w:rPr>
        <w:t>[ ]</w:t>
      </w:r>
      <w:proofErr w:type="gramEnd"/>
      <w:r>
        <w:rPr>
          <w:rFonts w:ascii="Arial" w:hAnsi="Arial" w:cs="Arial"/>
          <w:color w:val="2E2E2E"/>
          <w:sz w:val="26"/>
          <w:szCs w:val="26"/>
        </w:rPr>
        <w:t> </w:t>
      </w:r>
      <w:r>
        <w:rPr>
          <w:rStyle w:val="Emphasis"/>
          <w:rFonts w:ascii="Arial" w:hAnsi="Arial" w:cs="Arial"/>
          <w:color w:val="2E2E2E"/>
          <w:sz w:val="26"/>
          <w:szCs w:val="26"/>
        </w:rPr>
        <w:t>Services.</w:t>
      </w:r>
      <w:r>
        <w:rPr>
          <w:rFonts w:ascii="Arial" w:hAnsi="Arial" w:cs="Arial"/>
          <w:color w:val="2E2E2E"/>
          <w:sz w:val="26"/>
          <w:szCs w:val="26"/>
        </w:rPr>
        <w:t> In the case of a contract for services (except construction), the contractor will not pay more than 50% of the amount paid by the government to it to firms that are not </w:t>
      </w:r>
      <w:r>
        <w:rPr>
          <w:rStyle w:val="deviation"/>
          <w:rFonts w:ascii="Arial" w:hAnsi="Arial" w:cs="Arial"/>
          <w:b/>
          <w:bCs/>
          <w:color w:val="4A50C4"/>
          <w:sz w:val="26"/>
          <w:szCs w:val="26"/>
        </w:rPr>
        <w:t>certified</w:t>
      </w:r>
      <w:r>
        <w:rPr>
          <w:rFonts w:ascii="Arial" w:hAnsi="Arial" w:cs="Arial"/>
          <w:color w:val="2E2E2E"/>
          <w:sz w:val="26"/>
          <w:szCs w:val="26"/>
        </w:rPr>
        <w:t> SDVOSBs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6" w:anchor="85221973" w:history="1">
        <w:r>
          <w:rPr>
            <w:rStyle w:val="Hyperlink"/>
            <w:rFonts w:ascii="Arial" w:hAnsi="Arial" w:cs="Arial"/>
            <w:color w:val="0B6CB2"/>
            <w:sz w:val="26"/>
            <w:szCs w:val="26"/>
          </w:rPr>
          <w:t>852.219-73</w:t>
        </w:r>
      </w:hyperlink>
      <w:r>
        <w:rPr>
          <w:rFonts w:ascii="Arial" w:hAnsi="Arial" w:cs="Arial"/>
          <w:color w:val="2E2E2E"/>
          <w:sz w:val="26"/>
          <w:szCs w:val="26"/>
        </w:rPr>
        <w:t> or </w:t>
      </w:r>
      <w:r>
        <w:rPr>
          <w:rStyle w:val="deviation"/>
          <w:rFonts w:ascii="Arial" w:hAnsi="Arial" w:cs="Arial"/>
          <w:b/>
          <w:bCs/>
          <w:color w:val="4A50C4"/>
          <w:sz w:val="26"/>
          <w:szCs w:val="26"/>
        </w:rPr>
        <w:t>certified</w:t>
      </w:r>
      <w:r>
        <w:rPr>
          <w:rFonts w:ascii="Arial" w:hAnsi="Arial" w:cs="Arial"/>
          <w:color w:val="2E2E2E"/>
          <w:sz w:val="26"/>
          <w:szCs w:val="26"/>
        </w:rPr>
        <w:t> 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7" w:anchor="85221974" w:history="1">
        <w:r>
          <w:rPr>
            <w:rStyle w:val="Hyperlink"/>
            <w:rFonts w:ascii="Arial" w:hAnsi="Arial" w:cs="Arial"/>
            <w:color w:val="0B6CB2"/>
            <w:sz w:val="26"/>
            <w:szCs w:val="26"/>
          </w:rPr>
          <w:t>852.219-74</w:t>
        </w:r>
      </w:hyperlink>
      <w:r>
        <w:rPr>
          <w:rFonts w:ascii="Arial" w:hAnsi="Arial" w:cs="Arial"/>
          <w:color w:val="2E2E2E"/>
          <w:sz w:val="26"/>
          <w:szCs w:val="26"/>
        </w:rPr>
        <w:t>. Any work that a similarly situated </w:t>
      </w:r>
      <w:r>
        <w:rPr>
          <w:rStyle w:val="deviation"/>
          <w:rFonts w:ascii="Arial" w:hAnsi="Arial" w:cs="Arial"/>
          <w:b/>
          <w:bCs/>
          <w:color w:val="4A50C4"/>
          <w:sz w:val="26"/>
          <w:szCs w:val="26"/>
        </w:rPr>
        <w:t>certified SDVOSB/VOSB</w:t>
      </w:r>
      <w:r>
        <w:rPr>
          <w:rFonts w:ascii="Arial" w:hAnsi="Arial" w:cs="Arial"/>
          <w:color w:val="2E2E2E"/>
          <w:sz w:val="26"/>
          <w:szCs w:val="26"/>
        </w:rPr>
        <w:t xml:space="preserve"> subcontractor further subcontracts will count towards the 50% subcontract amount that cannot be exceeded. Other </w:t>
      </w:r>
      <w:r>
        <w:rPr>
          <w:rFonts w:ascii="Arial" w:hAnsi="Arial" w:cs="Arial"/>
          <w:color w:val="2E2E2E"/>
          <w:sz w:val="26"/>
          <w:szCs w:val="26"/>
        </w:rPr>
        <w:lastRenderedPageBreak/>
        <w:t xml:space="preserve">direct costs may be excluded to the extent they are not the principal purpose of the acquisition and small business concerns do not provide the service as set forth </w:t>
      </w:r>
      <w:proofErr w:type="gramStart"/>
      <w:r>
        <w:rPr>
          <w:rFonts w:ascii="Arial" w:hAnsi="Arial" w:cs="Arial"/>
          <w:color w:val="2E2E2E"/>
          <w:sz w:val="26"/>
          <w:szCs w:val="26"/>
        </w:rPr>
        <w:t>in</w:t>
      </w:r>
      <w:proofErr w:type="gramEnd"/>
      <w:r>
        <w:rPr>
          <w:rFonts w:ascii="Arial" w:hAnsi="Arial" w:cs="Arial"/>
          <w:color w:val="2E2E2E"/>
          <w:sz w:val="26"/>
          <w:szCs w:val="26"/>
        </w:rPr>
        <w:t xml:space="preserve"> 13 CFR 125.6.</w:t>
      </w:r>
    </w:p>
    <w:p w14:paraId="56A426D1" w14:textId="0671D81F"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3" w:name="85221975a1ii"/>
      <w:bookmarkEnd w:id="3"/>
      <w:r>
        <w:rPr>
          <w:rFonts w:ascii="Arial" w:hAnsi="Arial" w:cs="Arial"/>
          <w:color w:val="2E2E2E"/>
          <w:sz w:val="26"/>
          <w:szCs w:val="26"/>
        </w:rPr>
        <w:t xml:space="preserve">(ii) </w:t>
      </w:r>
      <w:r w:rsidRPr="00B957DA">
        <w:rPr>
          <w:rFonts w:ascii="Arial" w:hAnsi="Arial" w:cs="Arial"/>
          <w:color w:val="2E2E2E"/>
          <w:sz w:val="26"/>
          <w:szCs w:val="26"/>
          <w:highlight w:val="yellow"/>
        </w:rPr>
        <w:t>[</w:t>
      </w:r>
      <w:r w:rsidR="00FB46BA">
        <w:rPr>
          <w:rFonts w:ascii="Arial" w:hAnsi="Arial" w:cs="Arial"/>
          <w:color w:val="2E2E2E"/>
          <w:sz w:val="26"/>
          <w:szCs w:val="26"/>
          <w:highlight w:val="yellow"/>
        </w:rPr>
        <w:t>X</w:t>
      </w:r>
      <w:r w:rsidRPr="00B957DA">
        <w:rPr>
          <w:rFonts w:ascii="Arial" w:hAnsi="Arial" w:cs="Arial"/>
          <w:color w:val="2E2E2E"/>
          <w:sz w:val="26"/>
          <w:szCs w:val="26"/>
          <w:highlight w:val="yellow"/>
        </w:rPr>
        <w:t>]</w:t>
      </w:r>
      <w:r>
        <w:rPr>
          <w:rFonts w:ascii="Arial" w:hAnsi="Arial" w:cs="Arial"/>
          <w:color w:val="2E2E2E"/>
          <w:sz w:val="26"/>
          <w:szCs w:val="26"/>
        </w:rPr>
        <w:t> </w:t>
      </w:r>
      <w:r>
        <w:rPr>
          <w:rStyle w:val="Emphasis"/>
          <w:rFonts w:ascii="Arial" w:hAnsi="Arial" w:cs="Arial"/>
          <w:color w:val="2E2E2E"/>
          <w:sz w:val="26"/>
          <w:szCs w:val="26"/>
        </w:rPr>
        <w:t>General construction.</w:t>
      </w:r>
      <w:r>
        <w:rPr>
          <w:rFonts w:ascii="Arial" w:hAnsi="Arial" w:cs="Arial"/>
          <w:color w:val="2E2E2E"/>
          <w:sz w:val="26"/>
          <w:szCs w:val="26"/>
        </w:rPr>
        <w:t> In the case of a contract for general construction, the contractor will not pay more than 85% of the amount paid by the government to it to firms that are not </w:t>
      </w:r>
      <w:r>
        <w:rPr>
          <w:rStyle w:val="deviation"/>
          <w:rFonts w:ascii="Arial" w:hAnsi="Arial" w:cs="Arial"/>
          <w:b/>
          <w:bCs/>
          <w:color w:val="4A50C4"/>
          <w:sz w:val="26"/>
          <w:szCs w:val="26"/>
        </w:rPr>
        <w:t>certified</w:t>
      </w:r>
      <w:r>
        <w:rPr>
          <w:rFonts w:ascii="Arial" w:hAnsi="Arial" w:cs="Arial"/>
          <w:color w:val="2E2E2E"/>
          <w:sz w:val="26"/>
          <w:szCs w:val="26"/>
        </w:rPr>
        <w:t> SDVOSBs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8" w:anchor="85221973" w:history="1">
        <w:r>
          <w:rPr>
            <w:rStyle w:val="Hyperlink"/>
            <w:rFonts w:ascii="Arial" w:hAnsi="Arial" w:cs="Arial"/>
            <w:color w:val="0B6CB2"/>
            <w:sz w:val="26"/>
            <w:szCs w:val="26"/>
          </w:rPr>
          <w:t>852.219-73</w:t>
        </w:r>
      </w:hyperlink>
      <w:r>
        <w:rPr>
          <w:rFonts w:ascii="Arial" w:hAnsi="Arial" w:cs="Arial"/>
          <w:color w:val="2E2E2E"/>
          <w:sz w:val="26"/>
          <w:szCs w:val="26"/>
        </w:rPr>
        <w:t> or </w:t>
      </w:r>
      <w:r>
        <w:rPr>
          <w:rStyle w:val="deviation"/>
          <w:rFonts w:ascii="Arial" w:hAnsi="Arial" w:cs="Arial"/>
          <w:b/>
          <w:bCs/>
          <w:color w:val="4A50C4"/>
          <w:sz w:val="26"/>
          <w:szCs w:val="26"/>
        </w:rPr>
        <w:t>certified</w:t>
      </w:r>
      <w:r>
        <w:rPr>
          <w:rFonts w:ascii="Arial" w:hAnsi="Arial" w:cs="Arial"/>
          <w:color w:val="2E2E2E"/>
          <w:sz w:val="26"/>
          <w:szCs w:val="26"/>
        </w:rPr>
        <w:t> 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9" w:anchor="85221974" w:history="1">
        <w:r>
          <w:rPr>
            <w:rStyle w:val="Hyperlink"/>
            <w:rFonts w:ascii="Arial" w:hAnsi="Arial" w:cs="Arial"/>
            <w:color w:val="0B6CB2"/>
            <w:sz w:val="26"/>
            <w:szCs w:val="26"/>
          </w:rPr>
          <w:t>852.219-74</w:t>
        </w:r>
      </w:hyperlink>
      <w:r>
        <w:rPr>
          <w:rFonts w:ascii="Arial" w:hAnsi="Arial" w:cs="Arial"/>
          <w:color w:val="2E2E2E"/>
          <w:sz w:val="26"/>
          <w:szCs w:val="26"/>
        </w:rPr>
        <w:t>. Any work that a similarly situated </w:t>
      </w:r>
      <w:r>
        <w:rPr>
          <w:rStyle w:val="deviation"/>
          <w:rFonts w:ascii="Arial" w:hAnsi="Arial" w:cs="Arial"/>
          <w:b/>
          <w:bCs/>
          <w:color w:val="4A50C4"/>
          <w:sz w:val="26"/>
          <w:szCs w:val="26"/>
        </w:rPr>
        <w:t>certified SDBOSB/VOSB</w:t>
      </w:r>
      <w:r>
        <w:rPr>
          <w:rFonts w:ascii="Arial" w:hAnsi="Arial" w:cs="Arial"/>
          <w:color w:val="2E2E2E"/>
          <w:sz w:val="26"/>
          <w:szCs w:val="26"/>
        </w:rPr>
        <w:t xml:space="preserve"> subcontractor further subcontracts will count towards the 85% subcontract amount that cannot be exceeded. Cost of materials </w:t>
      </w:r>
      <w:proofErr w:type="gramStart"/>
      <w:r>
        <w:rPr>
          <w:rFonts w:ascii="Arial" w:hAnsi="Arial" w:cs="Arial"/>
          <w:color w:val="2E2E2E"/>
          <w:sz w:val="26"/>
          <w:szCs w:val="26"/>
        </w:rPr>
        <w:t>are</w:t>
      </w:r>
      <w:proofErr w:type="gramEnd"/>
      <w:r>
        <w:rPr>
          <w:rFonts w:ascii="Arial" w:hAnsi="Arial" w:cs="Arial"/>
          <w:color w:val="2E2E2E"/>
          <w:sz w:val="26"/>
          <w:szCs w:val="26"/>
        </w:rPr>
        <w:t xml:space="preserve"> excluded and not considered to be subcontracted.</w:t>
      </w:r>
    </w:p>
    <w:p w14:paraId="727210C4"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4" w:name="85221975a1iii"/>
      <w:bookmarkEnd w:id="4"/>
      <w:r>
        <w:rPr>
          <w:rFonts w:ascii="Arial" w:hAnsi="Arial" w:cs="Arial"/>
          <w:color w:val="2E2E2E"/>
          <w:sz w:val="26"/>
          <w:szCs w:val="26"/>
        </w:rPr>
        <w:t xml:space="preserve">(iii) </w:t>
      </w:r>
      <w:proofErr w:type="gramStart"/>
      <w:r w:rsidRPr="00B957DA">
        <w:rPr>
          <w:rFonts w:ascii="Arial" w:hAnsi="Arial" w:cs="Arial"/>
          <w:color w:val="2E2E2E"/>
          <w:sz w:val="26"/>
          <w:szCs w:val="26"/>
          <w:highlight w:val="yellow"/>
        </w:rPr>
        <w:t>[ ]</w:t>
      </w:r>
      <w:proofErr w:type="gramEnd"/>
      <w:r>
        <w:rPr>
          <w:rFonts w:ascii="Arial" w:hAnsi="Arial" w:cs="Arial"/>
          <w:color w:val="2E2E2E"/>
          <w:sz w:val="26"/>
          <w:szCs w:val="26"/>
        </w:rPr>
        <w:t xml:space="preserve"> Special trade construction contractors. In the case of a contract for special trade contractors, the contractor will not pay more than 75% of the amount paid by the government to it to firms that are not </w:t>
      </w:r>
      <w:r>
        <w:rPr>
          <w:rStyle w:val="deviation"/>
          <w:rFonts w:ascii="Arial" w:hAnsi="Arial" w:cs="Arial"/>
          <w:b/>
          <w:bCs/>
          <w:color w:val="4A50C4"/>
          <w:sz w:val="26"/>
          <w:szCs w:val="26"/>
        </w:rPr>
        <w:t>certified</w:t>
      </w:r>
      <w:r>
        <w:rPr>
          <w:rFonts w:ascii="Arial" w:hAnsi="Arial" w:cs="Arial"/>
          <w:color w:val="2E2E2E"/>
          <w:sz w:val="26"/>
          <w:szCs w:val="26"/>
        </w:rPr>
        <w:t> SDVOSBs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10" w:anchor="85221973" w:history="1">
        <w:r>
          <w:rPr>
            <w:rStyle w:val="Hyperlink"/>
            <w:rFonts w:ascii="Arial" w:hAnsi="Arial" w:cs="Arial"/>
            <w:color w:val="0B6CB2"/>
            <w:sz w:val="26"/>
            <w:szCs w:val="26"/>
          </w:rPr>
          <w:t>852.219-73</w:t>
        </w:r>
      </w:hyperlink>
      <w:r>
        <w:rPr>
          <w:rFonts w:ascii="Arial" w:hAnsi="Arial" w:cs="Arial"/>
          <w:color w:val="2E2E2E"/>
          <w:sz w:val="26"/>
          <w:szCs w:val="26"/>
        </w:rPr>
        <w:t> or </w:t>
      </w:r>
      <w:r>
        <w:rPr>
          <w:rStyle w:val="deviation"/>
          <w:rFonts w:ascii="Arial" w:hAnsi="Arial" w:cs="Arial"/>
          <w:b/>
          <w:bCs/>
          <w:color w:val="4A50C4"/>
          <w:sz w:val="26"/>
          <w:szCs w:val="26"/>
        </w:rPr>
        <w:t>certified</w:t>
      </w:r>
      <w:r>
        <w:rPr>
          <w:rFonts w:ascii="Arial" w:hAnsi="Arial" w:cs="Arial"/>
          <w:color w:val="2E2E2E"/>
          <w:sz w:val="26"/>
          <w:szCs w:val="26"/>
        </w:rPr>
        <w:t> 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11" w:anchor="85221974" w:history="1">
        <w:r>
          <w:rPr>
            <w:rStyle w:val="Hyperlink"/>
            <w:rFonts w:ascii="Arial" w:hAnsi="Arial" w:cs="Arial"/>
            <w:color w:val="0B6CB2"/>
            <w:sz w:val="26"/>
            <w:szCs w:val="26"/>
          </w:rPr>
          <w:t>852.219-74</w:t>
        </w:r>
      </w:hyperlink>
      <w:r>
        <w:rPr>
          <w:rFonts w:ascii="Arial" w:hAnsi="Arial" w:cs="Arial"/>
          <w:color w:val="2E2E2E"/>
          <w:sz w:val="26"/>
          <w:szCs w:val="26"/>
        </w:rPr>
        <w:t>. Any work that a similarly situated </w:t>
      </w:r>
      <w:r>
        <w:rPr>
          <w:rStyle w:val="deviation"/>
          <w:rFonts w:ascii="Arial" w:hAnsi="Arial" w:cs="Arial"/>
          <w:b/>
          <w:bCs/>
          <w:color w:val="4A50C4"/>
          <w:sz w:val="26"/>
          <w:szCs w:val="26"/>
        </w:rPr>
        <w:t>certified SDBOSB/VOSB</w:t>
      </w:r>
      <w:r>
        <w:rPr>
          <w:rFonts w:ascii="Arial" w:hAnsi="Arial" w:cs="Arial"/>
          <w:color w:val="2E2E2E"/>
          <w:sz w:val="26"/>
          <w:szCs w:val="26"/>
        </w:rPr>
        <w:t xml:space="preserve"> subcontractor further subcontracts will count towards the 75% subcontract amount that cannot be exceeded. Cost of materials </w:t>
      </w:r>
      <w:proofErr w:type="gramStart"/>
      <w:r>
        <w:rPr>
          <w:rFonts w:ascii="Arial" w:hAnsi="Arial" w:cs="Arial"/>
          <w:color w:val="2E2E2E"/>
          <w:sz w:val="26"/>
          <w:szCs w:val="26"/>
        </w:rPr>
        <w:t>are</w:t>
      </w:r>
      <w:proofErr w:type="gramEnd"/>
      <w:r>
        <w:rPr>
          <w:rFonts w:ascii="Arial" w:hAnsi="Arial" w:cs="Arial"/>
          <w:color w:val="2E2E2E"/>
          <w:sz w:val="26"/>
          <w:szCs w:val="26"/>
        </w:rPr>
        <w:t xml:space="preserve"> excluded and not considered to be subcontracted.</w:t>
      </w:r>
    </w:p>
    <w:p w14:paraId="1CFA1E2D" w14:textId="53F4E72B" w:rsidR="00FC5ED8" w:rsidRDefault="00FC5ED8" w:rsidP="00FC5ED8">
      <w:pPr>
        <w:pStyle w:val="indent1"/>
        <w:shd w:val="clear" w:color="auto" w:fill="FFFFFF"/>
        <w:spacing w:before="0" w:beforeAutospacing="0" w:after="0" w:afterAutospacing="0" w:line="360" w:lineRule="atLeast"/>
        <w:ind w:firstLine="225"/>
        <w:rPr>
          <w:rFonts w:ascii="Arial" w:hAnsi="Arial" w:cs="Arial"/>
          <w:color w:val="2E2E2E"/>
          <w:sz w:val="26"/>
          <w:szCs w:val="26"/>
        </w:rPr>
      </w:pPr>
      <w:bookmarkStart w:id="5" w:name="85221975a2"/>
      <w:bookmarkEnd w:id="5"/>
      <w:r>
        <w:rPr>
          <w:rFonts w:ascii="Arial" w:hAnsi="Arial" w:cs="Arial"/>
          <w:color w:val="2E2E2E"/>
          <w:sz w:val="26"/>
          <w:szCs w:val="26"/>
        </w:rPr>
        <w:t>(</w:t>
      </w:r>
      <w:proofErr w:type="gramStart"/>
      <w:r>
        <w:rPr>
          <w:rFonts w:ascii="Arial" w:hAnsi="Arial" w:cs="Arial"/>
          <w:color w:val="2E2E2E"/>
          <w:sz w:val="26"/>
          <w:szCs w:val="26"/>
        </w:rPr>
        <w:t>2)The</w:t>
      </w:r>
      <w:proofErr w:type="gramEnd"/>
      <w:r>
        <w:rPr>
          <w:rFonts w:ascii="Arial" w:hAnsi="Arial" w:cs="Arial"/>
          <w:color w:val="2E2E2E"/>
          <w:sz w:val="26"/>
          <w:szCs w:val="26"/>
        </w:rPr>
        <w:t xml:space="preserve"> offeror acknowledges that this certification concerns a matter within the jurisdiction of an Agency of the United States.</w:t>
      </w:r>
      <w:r w:rsidR="00B639A0">
        <w:rPr>
          <w:rFonts w:ascii="Arial" w:hAnsi="Arial" w:cs="Arial"/>
          <w:color w:val="2E2E2E"/>
          <w:sz w:val="26"/>
          <w:szCs w:val="26"/>
        </w:rPr>
        <w:t xml:space="preserve"> </w:t>
      </w:r>
      <w:r>
        <w:rPr>
          <w:rFonts w:ascii="Arial" w:hAnsi="Arial" w:cs="Arial"/>
          <w:color w:val="2E2E2E"/>
          <w:sz w:val="26"/>
          <w:szCs w:val="26"/>
        </w:rPr>
        <w:t>The offeror further acknowledges that this certification is subject to Title 18, United States Code, Section 1001, and, as such, a false, fictitious, or fraudulent certification may render the offeror subject to criminal, civil, or administrative penalties, including prosecution.</w:t>
      </w:r>
    </w:p>
    <w:p w14:paraId="42645846" w14:textId="77777777" w:rsidR="00FC5ED8" w:rsidRDefault="00FC5ED8" w:rsidP="00FC5ED8">
      <w:pPr>
        <w:pStyle w:val="indent1"/>
        <w:shd w:val="clear" w:color="auto" w:fill="FFFFFF"/>
        <w:spacing w:before="0" w:beforeAutospacing="0" w:after="0" w:afterAutospacing="0" w:line="360" w:lineRule="atLeast"/>
        <w:ind w:firstLine="225"/>
        <w:rPr>
          <w:rFonts w:ascii="Arial" w:hAnsi="Arial" w:cs="Arial"/>
          <w:color w:val="2E2E2E"/>
          <w:sz w:val="26"/>
          <w:szCs w:val="26"/>
        </w:rPr>
      </w:pPr>
      <w:bookmarkStart w:id="6" w:name="85221975a3"/>
      <w:bookmarkEnd w:id="6"/>
      <w:r>
        <w:rPr>
          <w:rFonts w:ascii="Arial" w:hAnsi="Arial" w:cs="Arial"/>
          <w:color w:val="2E2E2E"/>
          <w:sz w:val="26"/>
          <w:szCs w:val="26"/>
        </w:rPr>
        <w:t xml:space="preserve">(3) If VA determines that an SDVOSB/VOSB awarded a contract pursuant to 38 U.S.C. 8127 did not act in good faith, such SDVOSB/VOSB shall be subject to any or </w:t>
      </w:r>
      <w:proofErr w:type="gramStart"/>
      <w:r>
        <w:rPr>
          <w:rFonts w:ascii="Arial" w:hAnsi="Arial" w:cs="Arial"/>
          <w:color w:val="2E2E2E"/>
          <w:sz w:val="26"/>
          <w:szCs w:val="26"/>
        </w:rPr>
        <w:t>all of</w:t>
      </w:r>
      <w:proofErr w:type="gramEnd"/>
      <w:r>
        <w:rPr>
          <w:rFonts w:ascii="Arial" w:hAnsi="Arial" w:cs="Arial"/>
          <w:color w:val="2E2E2E"/>
          <w:sz w:val="26"/>
          <w:szCs w:val="26"/>
        </w:rPr>
        <w:t xml:space="preserve"> the following:</w:t>
      </w:r>
    </w:p>
    <w:p w14:paraId="1E9B4A8D"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7" w:name="85221975a3i"/>
      <w:bookmarkEnd w:id="7"/>
      <w:r>
        <w:rPr>
          <w:rFonts w:ascii="Arial" w:hAnsi="Arial" w:cs="Arial"/>
          <w:color w:val="2E2E2E"/>
          <w:sz w:val="26"/>
          <w:szCs w:val="26"/>
        </w:rPr>
        <w:t>(</w:t>
      </w:r>
      <w:proofErr w:type="spellStart"/>
      <w:r>
        <w:rPr>
          <w:rFonts w:ascii="Arial" w:hAnsi="Arial" w:cs="Arial"/>
          <w:color w:val="2E2E2E"/>
          <w:sz w:val="26"/>
          <w:szCs w:val="26"/>
        </w:rPr>
        <w:t>i</w:t>
      </w:r>
      <w:proofErr w:type="spellEnd"/>
      <w:r>
        <w:rPr>
          <w:rFonts w:ascii="Arial" w:hAnsi="Arial" w:cs="Arial"/>
          <w:color w:val="2E2E2E"/>
          <w:sz w:val="26"/>
          <w:szCs w:val="26"/>
        </w:rPr>
        <w:t xml:space="preserve">) Referral to the VA Suspension and Debarment </w:t>
      </w:r>
      <w:proofErr w:type="gramStart"/>
      <w:r>
        <w:rPr>
          <w:rFonts w:ascii="Arial" w:hAnsi="Arial" w:cs="Arial"/>
          <w:color w:val="2E2E2E"/>
          <w:sz w:val="26"/>
          <w:szCs w:val="26"/>
        </w:rPr>
        <w:t>Committee;</w:t>
      </w:r>
      <w:proofErr w:type="gramEnd"/>
    </w:p>
    <w:p w14:paraId="4687C3E3"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8" w:name="85221975a3ii"/>
      <w:bookmarkEnd w:id="8"/>
      <w:r>
        <w:rPr>
          <w:rFonts w:ascii="Arial" w:hAnsi="Arial" w:cs="Arial"/>
          <w:color w:val="2E2E2E"/>
          <w:sz w:val="26"/>
          <w:szCs w:val="26"/>
        </w:rPr>
        <w:t>(ii) A fine under section 16(g)(1) of the Small Business Act (15 U.S.C. 645(g)(1)); and</w:t>
      </w:r>
    </w:p>
    <w:p w14:paraId="6172ABF0"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9" w:name="85221975a3iii"/>
      <w:bookmarkEnd w:id="9"/>
      <w:r>
        <w:rPr>
          <w:rFonts w:ascii="Arial" w:hAnsi="Arial" w:cs="Arial"/>
          <w:color w:val="2E2E2E"/>
          <w:sz w:val="26"/>
          <w:szCs w:val="26"/>
        </w:rPr>
        <w:t>(iii) Prosecution for violating </w:t>
      </w:r>
      <w:r>
        <w:rPr>
          <w:rStyle w:val="deviation"/>
          <w:rFonts w:ascii="Arial" w:hAnsi="Arial" w:cs="Arial"/>
          <w:b/>
          <w:bCs/>
          <w:color w:val="4A50C4"/>
          <w:sz w:val="26"/>
          <w:szCs w:val="26"/>
        </w:rPr>
        <w:t>18 U.S.C. 1001</w:t>
      </w:r>
      <w:r>
        <w:rPr>
          <w:rFonts w:ascii="Arial" w:hAnsi="Arial" w:cs="Arial"/>
          <w:color w:val="2E2E2E"/>
          <w:sz w:val="26"/>
          <w:szCs w:val="26"/>
        </w:rPr>
        <w:t>.</w:t>
      </w:r>
    </w:p>
    <w:p w14:paraId="073AF32D" w14:textId="77777777" w:rsidR="00FC5ED8" w:rsidRDefault="00FC5ED8" w:rsidP="00FC5ED8">
      <w:pPr>
        <w:pStyle w:val="indenta"/>
        <w:shd w:val="clear" w:color="auto" w:fill="FFFFFF"/>
        <w:spacing w:before="0" w:beforeAutospacing="0" w:after="0" w:afterAutospacing="0" w:line="360" w:lineRule="atLeast"/>
        <w:ind w:firstLine="225"/>
        <w:rPr>
          <w:rFonts w:ascii="Arial" w:hAnsi="Arial" w:cs="Arial"/>
          <w:color w:val="2E2E2E"/>
          <w:sz w:val="26"/>
          <w:szCs w:val="26"/>
        </w:rPr>
      </w:pPr>
      <w:bookmarkStart w:id="10" w:name="85221975b"/>
      <w:bookmarkEnd w:id="10"/>
      <w:r>
        <w:rPr>
          <w:rFonts w:ascii="Arial" w:hAnsi="Arial" w:cs="Arial"/>
          <w:color w:val="2E2E2E"/>
          <w:sz w:val="26"/>
          <w:szCs w:val="26"/>
        </w:rPr>
        <w:t>(b)The offeror represents and understands that by submission of its offer and award of a contract it may be required to provide copies of documents or records to VA that VA may review to determine whether the offeror complied with the limitations on subcontracting requirement specified in the contract. Contracting officers may, at their discretion, require the contractor to demonstrate its compliance with the limitations on subcontracting at any time during performance and upon completion of a contract if the information regarding such compliance is not already available to the contracting officer. Evidence of compliance includes, but is not limited to, invoices, copies of subcontracts, or a list of the value of tasks performed.</w:t>
      </w:r>
    </w:p>
    <w:p w14:paraId="7B8FC8C8" w14:textId="77777777" w:rsidR="00FC5ED8" w:rsidRDefault="00FC5ED8" w:rsidP="00FC5ED8">
      <w:pPr>
        <w:pStyle w:val="indenta"/>
        <w:shd w:val="clear" w:color="auto" w:fill="FFFFFF"/>
        <w:spacing w:before="0" w:beforeAutospacing="0" w:after="0" w:afterAutospacing="0" w:line="360" w:lineRule="atLeast"/>
        <w:ind w:firstLine="225"/>
        <w:rPr>
          <w:rFonts w:ascii="Arial" w:hAnsi="Arial" w:cs="Arial"/>
          <w:color w:val="2E2E2E"/>
          <w:sz w:val="26"/>
          <w:szCs w:val="26"/>
        </w:rPr>
      </w:pPr>
      <w:bookmarkStart w:id="11" w:name="85221975c"/>
      <w:bookmarkEnd w:id="11"/>
      <w:r>
        <w:rPr>
          <w:rFonts w:ascii="Arial" w:hAnsi="Arial" w:cs="Arial"/>
          <w:color w:val="2E2E2E"/>
          <w:sz w:val="26"/>
          <w:szCs w:val="26"/>
        </w:rPr>
        <w:t xml:space="preserve">(c)The offeror further agrees to cooperate fully and make available any documents or records as may be required to enable VA to determine compliance with the limitations on </w:t>
      </w:r>
      <w:r>
        <w:rPr>
          <w:rFonts w:ascii="Arial" w:hAnsi="Arial" w:cs="Arial"/>
          <w:color w:val="2E2E2E"/>
          <w:sz w:val="26"/>
          <w:szCs w:val="26"/>
        </w:rPr>
        <w:lastRenderedPageBreak/>
        <w:t>subcontracting requirement. The offeror understands that failure to provide documents as requested by VA may result in remedial action as the Government deems appropriate.</w:t>
      </w:r>
    </w:p>
    <w:p w14:paraId="56168CC7" w14:textId="087D915A" w:rsidR="00FC5ED8" w:rsidRDefault="00FC5ED8" w:rsidP="00FC5ED8">
      <w:pPr>
        <w:pStyle w:val="indenta"/>
        <w:shd w:val="clear" w:color="auto" w:fill="FFFFFF"/>
        <w:spacing w:before="0" w:beforeAutospacing="0" w:after="0" w:afterAutospacing="0" w:line="360" w:lineRule="atLeast"/>
        <w:ind w:firstLine="225"/>
        <w:rPr>
          <w:rFonts w:ascii="Arial" w:hAnsi="Arial" w:cs="Arial"/>
          <w:color w:val="2E2E2E"/>
          <w:sz w:val="26"/>
          <w:szCs w:val="26"/>
        </w:rPr>
      </w:pPr>
      <w:bookmarkStart w:id="12" w:name="85221975d"/>
      <w:bookmarkEnd w:id="12"/>
      <w:r>
        <w:rPr>
          <w:rFonts w:ascii="Arial" w:hAnsi="Arial" w:cs="Arial"/>
          <w:color w:val="2E2E2E"/>
          <w:sz w:val="26"/>
          <w:szCs w:val="26"/>
        </w:rPr>
        <w:t>(d)Offeror completed certification/fill-in required. The formal certification must be completed, signed and returned with the offeror’s bid, quotation, or proposal. The Government will not consider offers for award from offerors that do not provide the certification, and all such responses will be deemed ineligible for evaluation and award.</w:t>
      </w:r>
      <w:r>
        <w:rPr>
          <w:rFonts w:ascii="Arial" w:hAnsi="Arial" w:cs="Arial"/>
          <w:color w:val="2E2E2E"/>
          <w:sz w:val="26"/>
          <w:szCs w:val="26"/>
        </w:rPr>
        <w:br/>
      </w:r>
    </w:p>
    <w:p w14:paraId="3A238C54" w14:textId="7FA0A67B" w:rsidR="00FC5ED8" w:rsidRDefault="00FC5ED8" w:rsidP="00FC5ED8">
      <w:pPr>
        <w:pStyle w:val="fontbold"/>
        <w:shd w:val="clear" w:color="auto" w:fill="FFFFFF"/>
        <w:spacing w:before="0" w:beforeAutospacing="0" w:after="0" w:afterAutospacing="0" w:line="360" w:lineRule="atLeast"/>
        <w:rPr>
          <w:rFonts w:ascii="Arial" w:hAnsi="Arial" w:cs="Arial"/>
          <w:b/>
          <w:bCs/>
          <w:color w:val="2E2E2E"/>
          <w:sz w:val="26"/>
          <w:szCs w:val="26"/>
        </w:rPr>
      </w:pPr>
      <w:r>
        <w:rPr>
          <w:rFonts w:ascii="Arial" w:hAnsi="Arial" w:cs="Arial"/>
          <w:b/>
          <w:bCs/>
          <w:color w:val="2E2E2E"/>
          <w:sz w:val="26"/>
          <w:szCs w:val="26"/>
        </w:rPr>
        <w:t>C</w:t>
      </w:r>
      <w:r w:rsidR="00487793">
        <w:rPr>
          <w:rFonts w:ascii="Arial" w:hAnsi="Arial" w:cs="Arial"/>
          <w:b/>
          <w:bCs/>
          <w:color w:val="2E2E2E"/>
          <w:sz w:val="26"/>
          <w:szCs w:val="26"/>
        </w:rPr>
        <w:t>ERTIFICATION</w:t>
      </w:r>
      <w:r>
        <w:rPr>
          <w:rFonts w:ascii="Arial" w:hAnsi="Arial" w:cs="Arial"/>
          <w:b/>
          <w:bCs/>
          <w:color w:val="2E2E2E"/>
          <w:sz w:val="26"/>
          <w:szCs w:val="26"/>
        </w:rPr>
        <w:t>:</w:t>
      </w:r>
      <w:r>
        <w:rPr>
          <w:rFonts w:ascii="Arial" w:hAnsi="Arial" w:cs="Arial"/>
          <w:b/>
          <w:bCs/>
          <w:color w:val="2E2E2E"/>
          <w:sz w:val="26"/>
          <w:szCs w:val="26"/>
        </w:rPr>
        <w:br/>
      </w:r>
    </w:p>
    <w:p w14:paraId="00CB4AC9" w14:textId="4C426A34"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r>
        <w:rPr>
          <w:rFonts w:ascii="Arial" w:hAnsi="Arial" w:cs="Arial"/>
          <w:color w:val="2E2E2E"/>
          <w:sz w:val="26"/>
          <w:szCs w:val="26"/>
        </w:rPr>
        <w:t xml:space="preserve">I hereby certify that if awarded the contract, </w:t>
      </w:r>
      <w:r w:rsidRPr="00C23A78">
        <w:rPr>
          <w:rFonts w:ascii="Arial" w:hAnsi="Arial" w:cs="Arial"/>
          <w:color w:val="2E2E2E"/>
          <w:sz w:val="26"/>
          <w:szCs w:val="26"/>
          <w:highlight w:val="yellow"/>
        </w:rPr>
        <w:t>[</w:t>
      </w:r>
      <w:r w:rsidRPr="00C23A78">
        <w:rPr>
          <w:rStyle w:val="Emphasis"/>
          <w:rFonts w:ascii="Arial" w:hAnsi="Arial" w:cs="Arial"/>
          <w:color w:val="2E2E2E"/>
          <w:sz w:val="26"/>
          <w:szCs w:val="26"/>
          <w:highlight w:val="yellow"/>
        </w:rPr>
        <w:t>insert name of offeror</w:t>
      </w:r>
      <w:r w:rsidRPr="00C23A78">
        <w:rPr>
          <w:rFonts w:ascii="Arial" w:hAnsi="Arial" w:cs="Arial"/>
          <w:color w:val="2E2E2E"/>
          <w:sz w:val="26"/>
          <w:szCs w:val="26"/>
          <w:highlight w:val="yellow"/>
        </w:rPr>
        <w:t>]</w:t>
      </w:r>
      <w:r>
        <w:rPr>
          <w:rFonts w:ascii="Arial" w:hAnsi="Arial" w:cs="Arial"/>
          <w:color w:val="2E2E2E"/>
          <w:sz w:val="26"/>
          <w:szCs w:val="26"/>
        </w:rPr>
        <w:t xml:space="preserve"> will comply with the limitations on subcontracting specified in this clause and in the resultant contract.</w:t>
      </w:r>
      <w:r w:rsidR="00C23A78">
        <w:rPr>
          <w:rFonts w:ascii="Arial" w:hAnsi="Arial" w:cs="Arial"/>
          <w:color w:val="2E2E2E"/>
          <w:sz w:val="26"/>
          <w:szCs w:val="26"/>
        </w:rPr>
        <w:t xml:space="preserve"> </w:t>
      </w:r>
      <w:r>
        <w:rPr>
          <w:rFonts w:ascii="Arial" w:hAnsi="Arial" w:cs="Arial"/>
          <w:color w:val="2E2E2E"/>
          <w:sz w:val="26"/>
          <w:szCs w:val="26"/>
        </w:rPr>
        <w:t xml:space="preserve">I further certify that I am authorized to execute this certification on behalf of </w:t>
      </w:r>
      <w:r w:rsidRPr="00C23A78">
        <w:rPr>
          <w:rFonts w:ascii="Arial" w:hAnsi="Arial" w:cs="Arial"/>
          <w:color w:val="2E2E2E"/>
          <w:sz w:val="26"/>
          <w:szCs w:val="26"/>
          <w:highlight w:val="yellow"/>
        </w:rPr>
        <w:t>[</w:t>
      </w:r>
      <w:r w:rsidRPr="00C23A78">
        <w:rPr>
          <w:rStyle w:val="Emphasis"/>
          <w:rFonts w:ascii="Arial" w:hAnsi="Arial" w:cs="Arial"/>
          <w:color w:val="2E2E2E"/>
          <w:sz w:val="26"/>
          <w:szCs w:val="26"/>
          <w:highlight w:val="yellow"/>
        </w:rPr>
        <w:t>insert name of offeror</w:t>
      </w:r>
      <w:r w:rsidRPr="00C23A78">
        <w:rPr>
          <w:rFonts w:ascii="Arial" w:hAnsi="Arial" w:cs="Arial"/>
          <w:color w:val="2E2E2E"/>
          <w:sz w:val="26"/>
          <w:szCs w:val="26"/>
          <w:highlight w:val="yellow"/>
        </w:rPr>
        <w:t>].</w:t>
      </w:r>
      <w:r>
        <w:rPr>
          <w:rFonts w:ascii="Arial" w:hAnsi="Arial" w:cs="Arial"/>
          <w:color w:val="2E2E2E"/>
          <w:sz w:val="26"/>
          <w:szCs w:val="26"/>
        </w:rPr>
        <w:br/>
      </w:r>
    </w:p>
    <w:p w14:paraId="1200B373" w14:textId="77777777"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r>
        <w:rPr>
          <w:rStyle w:val="Strong"/>
          <w:rFonts w:ascii="Arial" w:hAnsi="Arial" w:cs="Arial"/>
          <w:color w:val="2E2E2E"/>
          <w:sz w:val="26"/>
          <w:szCs w:val="26"/>
        </w:rPr>
        <w:t xml:space="preserve">Printed Name of </w:t>
      </w:r>
      <w:proofErr w:type="gramStart"/>
      <w:r>
        <w:rPr>
          <w:rStyle w:val="Strong"/>
          <w:rFonts w:ascii="Arial" w:hAnsi="Arial" w:cs="Arial"/>
          <w:color w:val="2E2E2E"/>
          <w:sz w:val="26"/>
          <w:szCs w:val="26"/>
        </w:rPr>
        <w:t>Signee:</w:t>
      </w:r>
      <w:r>
        <w:rPr>
          <w:rFonts w:ascii="Arial" w:hAnsi="Arial" w:cs="Arial"/>
          <w:color w:val="2E2E2E"/>
          <w:sz w:val="26"/>
          <w:szCs w:val="26"/>
        </w:rPr>
        <w:t>_</w:t>
      </w:r>
      <w:proofErr w:type="gramEnd"/>
      <w:r>
        <w:rPr>
          <w:rFonts w:ascii="Arial" w:hAnsi="Arial" w:cs="Arial"/>
          <w:color w:val="2E2E2E"/>
          <w:sz w:val="26"/>
          <w:szCs w:val="26"/>
        </w:rPr>
        <w:t>_______________________________________</w:t>
      </w:r>
    </w:p>
    <w:p w14:paraId="3FF0FF9F" w14:textId="77777777"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r>
        <w:rPr>
          <w:rStyle w:val="Strong"/>
          <w:rFonts w:ascii="Arial" w:hAnsi="Arial" w:cs="Arial"/>
          <w:color w:val="2E2E2E"/>
          <w:sz w:val="26"/>
          <w:szCs w:val="26"/>
        </w:rPr>
        <w:t xml:space="preserve">Printed Title of </w:t>
      </w:r>
      <w:proofErr w:type="gramStart"/>
      <w:r>
        <w:rPr>
          <w:rStyle w:val="Strong"/>
          <w:rFonts w:ascii="Arial" w:hAnsi="Arial" w:cs="Arial"/>
          <w:color w:val="2E2E2E"/>
          <w:sz w:val="26"/>
          <w:szCs w:val="26"/>
        </w:rPr>
        <w:t>Signee:</w:t>
      </w:r>
      <w:r>
        <w:rPr>
          <w:rFonts w:ascii="Arial" w:hAnsi="Arial" w:cs="Arial"/>
          <w:color w:val="2E2E2E"/>
          <w:sz w:val="26"/>
          <w:szCs w:val="26"/>
        </w:rPr>
        <w:t>_</w:t>
      </w:r>
      <w:proofErr w:type="gramEnd"/>
      <w:r>
        <w:rPr>
          <w:rFonts w:ascii="Arial" w:hAnsi="Arial" w:cs="Arial"/>
          <w:color w:val="2E2E2E"/>
          <w:sz w:val="26"/>
          <w:szCs w:val="26"/>
        </w:rPr>
        <w:t>________________________________________</w:t>
      </w:r>
    </w:p>
    <w:p w14:paraId="1B8B48A0" w14:textId="77777777"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proofErr w:type="gramStart"/>
      <w:r>
        <w:rPr>
          <w:rStyle w:val="Strong"/>
          <w:rFonts w:ascii="Arial" w:hAnsi="Arial" w:cs="Arial"/>
          <w:color w:val="2E2E2E"/>
          <w:sz w:val="26"/>
          <w:szCs w:val="26"/>
        </w:rPr>
        <w:t>Signature:</w:t>
      </w:r>
      <w:r>
        <w:rPr>
          <w:rFonts w:ascii="Arial" w:hAnsi="Arial" w:cs="Arial"/>
          <w:color w:val="2E2E2E"/>
          <w:sz w:val="26"/>
          <w:szCs w:val="26"/>
        </w:rPr>
        <w:t>_</w:t>
      </w:r>
      <w:proofErr w:type="gramEnd"/>
      <w:r>
        <w:rPr>
          <w:rFonts w:ascii="Arial" w:hAnsi="Arial" w:cs="Arial"/>
          <w:color w:val="2E2E2E"/>
          <w:sz w:val="26"/>
          <w:szCs w:val="26"/>
        </w:rPr>
        <w:t>__________________________________________________</w:t>
      </w:r>
    </w:p>
    <w:p w14:paraId="496DD36D" w14:textId="77777777"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proofErr w:type="gramStart"/>
      <w:r>
        <w:rPr>
          <w:rStyle w:val="Strong"/>
          <w:rFonts w:ascii="Arial" w:hAnsi="Arial" w:cs="Arial"/>
          <w:color w:val="2E2E2E"/>
          <w:sz w:val="26"/>
          <w:szCs w:val="26"/>
        </w:rPr>
        <w:t>Date:</w:t>
      </w:r>
      <w:r>
        <w:rPr>
          <w:rFonts w:ascii="Arial" w:hAnsi="Arial" w:cs="Arial"/>
          <w:color w:val="2E2E2E"/>
          <w:sz w:val="26"/>
          <w:szCs w:val="26"/>
        </w:rPr>
        <w:t>_</w:t>
      </w:r>
      <w:proofErr w:type="gramEnd"/>
      <w:r>
        <w:rPr>
          <w:rFonts w:ascii="Arial" w:hAnsi="Arial" w:cs="Arial"/>
          <w:color w:val="2E2E2E"/>
          <w:sz w:val="26"/>
          <w:szCs w:val="26"/>
        </w:rPr>
        <w:t>____________________</w:t>
      </w:r>
    </w:p>
    <w:p w14:paraId="1554EA5F" w14:textId="77777777"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r>
        <w:rPr>
          <w:rStyle w:val="Strong"/>
          <w:rFonts w:ascii="Arial" w:hAnsi="Arial" w:cs="Arial"/>
          <w:color w:val="2E2E2E"/>
          <w:sz w:val="26"/>
          <w:szCs w:val="26"/>
        </w:rPr>
        <w:t xml:space="preserve">Company Name and </w:t>
      </w:r>
      <w:proofErr w:type="gramStart"/>
      <w:r>
        <w:rPr>
          <w:rStyle w:val="Strong"/>
          <w:rFonts w:ascii="Arial" w:hAnsi="Arial" w:cs="Arial"/>
          <w:color w:val="2E2E2E"/>
          <w:sz w:val="26"/>
          <w:szCs w:val="26"/>
        </w:rPr>
        <w:t>Address:</w:t>
      </w:r>
      <w:r>
        <w:rPr>
          <w:rFonts w:ascii="Arial" w:hAnsi="Arial" w:cs="Arial"/>
          <w:color w:val="2E2E2E"/>
          <w:sz w:val="26"/>
          <w:szCs w:val="26"/>
        </w:rPr>
        <w:t>_</w:t>
      </w:r>
      <w:proofErr w:type="gramEnd"/>
      <w:r>
        <w:rPr>
          <w:rFonts w:ascii="Arial" w:hAnsi="Arial" w:cs="Arial"/>
          <w:color w:val="2E2E2E"/>
          <w:sz w:val="26"/>
          <w:szCs w:val="26"/>
        </w:rPr>
        <w:t>_____________________________________</w:t>
      </w:r>
    </w:p>
    <w:p w14:paraId="75AFF5F5" w14:textId="77777777"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r>
        <w:rPr>
          <w:rFonts w:ascii="Arial" w:hAnsi="Arial" w:cs="Arial"/>
          <w:color w:val="2E2E2E"/>
          <w:sz w:val="26"/>
          <w:szCs w:val="26"/>
        </w:rPr>
        <w:t>________________________________________________________________</w:t>
      </w:r>
    </w:p>
    <w:p w14:paraId="7A7BA1B9" w14:textId="77777777" w:rsidR="00FC5ED8" w:rsidRDefault="00FC5ED8" w:rsidP="00FC5ED8">
      <w:pPr>
        <w:pStyle w:val="acenter"/>
        <w:shd w:val="clear" w:color="auto" w:fill="FFFFFF"/>
        <w:spacing w:before="0" w:beforeAutospacing="0" w:after="0" w:afterAutospacing="0" w:line="360" w:lineRule="atLeast"/>
        <w:jc w:val="center"/>
        <w:rPr>
          <w:rFonts w:ascii="Arial" w:hAnsi="Arial" w:cs="Arial"/>
          <w:color w:val="2E2E2E"/>
          <w:sz w:val="26"/>
          <w:szCs w:val="26"/>
        </w:rPr>
      </w:pPr>
      <w:r>
        <w:rPr>
          <w:rFonts w:ascii="Arial" w:hAnsi="Arial" w:cs="Arial"/>
          <w:color w:val="2E2E2E"/>
          <w:sz w:val="26"/>
          <w:szCs w:val="26"/>
        </w:rPr>
        <w:t>(End of clause)</w:t>
      </w:r>
    </w:p>
    <w:p w14:paraId="38E009A9" w14:textId="77777777" w:rsidR="00CA67A0" w:rsidRDefault="00CA67A0"/>
    <w:sectPr w:rsidR="00CA67A0" w:rsidSect="00FC5E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26191"/>
    <w:multiLevelType w:val="multilevel"/>
    <w:tmpl w:val="6116E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0804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8"/>
    <w:rsid w:val="000A6925"/>
    <w:rsid w:val="000D5575"/>
    <w:rsid w:val="00487793"/>
    <w:rsid w:val="004D56C3"/>
    <w:rsid w:val="004F7DF8"/>
    <w:rsid w:val="00540E04"/>
    <w:rsid w:val="006F01C7"/>
    <w:rsid w:val="00723088"/>
    <w:rsid w:val="0074223C"/>
    <w:rsid w:val="009023B7"/>
    <w:rsid w:val="00977A8B"/>
    <w:rsid w:val="009B7437"/>
    <w:rsid w:val="00A63F24"/>
    <w:rsid w:val="00B639A0"/>
    <w:rsid w:val="00B917AA"/>
    <w:rsid w:val="00B957DA"/>
    <w:rsid w:val="00BE549D"/>
    <w:rsid w:val="00C23A78"/>
    <w:rsid w:val="00CA67A0"/>
    <w:rsid w:val="00CE2136"/>
    <w:rsid w:val="00D71172"/>
    <w:rsid w:val="00D75D72"/>
    <w:rsid w:val="00DC332F"/>
    <w:rsid w:val="00FB46BA"/>
    <w:rsid w:val="00FC5E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BE11"/>
  <w15:chartTrackingRefBased/>
  <w15:docId w15:val="{BFE42B88-4D68-4BDB-8DF4-5ABC0DA4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C5ED8"/>
    <w:rPr>
      <w:b/>
      <w:bCs/>
    </w:rPr>
  </w:style>
  <w:style w:type="paragraph" w:customStyle="1" w:styleId="indentpara">
    <w:name w:val="indentpara"/>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C5ED8"/>
    <w:rPr>
      <w:color w:val="0000FF"/>
      <w:u w:val="single"/>
    </w:rPr>
  </w:style>
  <w:style w:type="paragraph" w:customStyle="1" w:styleId="acenter">
    <w:name w:val="acenter"/>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a">
    <w:name w:val="indenta"/>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deviation">
    <w:name w:val="deviation"/>
    <w:basedOn w:val="DefaultParagraphFont"/>
    <w:rsid w:val="00FC5ED8"/>
  </w:style>
  <w:style w:type="paragraph" w:customStyle="1" w:styleId="indent1">
    <w:name w:val="indent1"/>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C5ED8"/>
    <w:rPr>
      <w:i/>
      <w:iCs/>
    </w:rPr>
  </w:style>
  <w:style w:type="paragraph" w:customStyle="1" w:styleId="indenti">
    <w:name w:val="indenti"/>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bold">
    <w:name w:val="fontbold"/>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58289">
      <w:bodyDiv w:val="1"/>
      <w:marLeft w:val="0"/>
      <w:marRight w:val="0"/>
      <w:marTop w:val="0"/>
      <w:marBottom w:val="0"/>
      <w:divBdr>
        <w:top w:val="none" w:sz="0" w:space="0" w:color="auto"/>
        <w:left w:val="none" w:sz="0" w:space="0" w:color="auto"/>
        <w:bottom w:val="none" w:sz="0" w:space="0" w:color="auto"/>
        <w:right w:val="none" w:sz="0" w:space="0" w:color="auto"/>
      </w:divBdr>
    </w:div>
    <w:div w:id="1755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oal/library/vaar/vaar852.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gov/oal/library/vaar/vaar852.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gov/oal/library/vaar/vaar852.asp" TargetMode="External"/><Relationship Id="rId11" Type="http://schemas.openxmlformats.org/officeDocument/2006/relationships/hyperlink" Target="https://www.va.gov/oal/library/vaar/vaar852.asp" TargetMode="External"/><Relationship Id="rId5" Type="http://schemas.openxmlformats.org/officeDocument/2006/relationships/hyperlink" Target="https://www.acquisition.gov/far/2.101" TargetMode="External"/><Relationship Id="rId10" Type="http://schemas.openxmlformats.org/officeDocument/2006/relationships/hyperlink" Target="https://www.va.gov/oal/library/vaar/vaar852.asp" TargetMode="External"/><Relationship Id="rId4" Type="http://schemas.openxmlformats.org/officeDocument/2006/relationships/webSettings" Target="webSettings.xml"/><Relationship Id="rId9" Type="http://schemas.openxmlformats.org/officeDocument/2006/relationships/hyperlink" Target="https://www.va.gov/oal/library/vaar/vaar85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1023</Words>
  <Characters>5813</Characters>
  <Application>Microsoft Office Word</Application>
  <DocSecurity>0</DocSecurity>
  <Lines>98</Lines>
  <Paragraphs>30</Paragraphs>
  <ScaleCrop>false</ScaleCrop>
  <Company>Department of Veterans Affairs</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Scott D</dc:creator>
  <cp:keywords/>
  <dc:description/>
  <cp:lastModifiedBy>Ruedel, Leland R.</cp:lastModifiedBy>
  <cp:revision>8</cp:revision>
  <cp:lastPrinted>2025-03-05T14:24:00Z</cp:lastPrinted>
  <dcterms:created xsi:type="dcterms:W3CDTF">2025-03-05T17:27:00Z</dcterms:created>
  <dcterms:modified xsi:type="dcterms:W3CDTF">2026-04-06T18:35:00Z</dcterms:modified>
</cp:coreProperties>
</file>